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2D367"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0" w:name="_Toc427951646"/>
      <w:bookmarkStart w:id="1" w:name="_Toc406712774"/>
      <w:bookmarkStart w:id="2" w:name="_Toc429071902"/>
      <w:bookmarkStart w:id="3" w:name="_Toc430522320"/>
      <w:bookmarkStart w:id="4" w:name="_Toc430522445"/>
      <w:r>
        <w:rPr>
          <w:rFonts w:ascii="Times New Roman" w:hAnsi="Times New Roman" w:cs="Times New Roman"/>
          <w:bCs/>
          <w:caps/>
          <w:sz w:val="28"/>
          <w:szCs w:val="28"/>
          <w:lang w:val="kk-KZ"/>
        </w:rPr>
        <w:t>Әл Фараби атындағы қазақ ұлттық университеті</w:t>
      </w:r>
      <w:bookmarkEnd w:id="0"/>
      <w:bookmarkEnd w:id="1"/>
      <w:bookmarkEnd w:id="2"/>
      <w:bookmarkEnd w:id="3"/>
      <w:bookmarkEnd w:id="4"/>
    </w:p>
    <w:p w14:paraId="0DB4F07C" w14:textId="77777777" w:rsidR="000D46C1" w:rsidRPr="001C64AC" w:rsidRDefault="000D46C1" w:rsidP="000D46C1">
      <w:pPr>
        <w:rPr>
          <w:rFonts w:ascii="Times New Roman" w:hAnsi="Times New Roman" w:cs="Times New Roman"/>
          <w:sz w:val="28"/>
          <w:szCs w:val="28"/>
        </w:rPr>
      </w:pPr>
    </w:p>
    <w:p w14:paraId="717A8542"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5" w:name="_Toc427951647"/>
      <w:bookmarkStart w:id="6" w:name="_Toc406712775"/>
      <w:bookmarkStart w:id="7" w:name="_Toc429071903"/>
      <w:bookmarkStart w:id="8" w:name="_Toc430522321"/>
      <w:bookmarkStart w:id="9" w:name="_Toc430522446"/>
      <w:r>
        <w:rPr>
          <w:rFonts w:ascii="Times New Roman" w:hAnsi="Times New Roman" w:cs="Times New Roman"/>
          <w:bCs/>
          <w:caps/>
          <w:sz w:val="28"/>
          <w:szCs w:val="28"/>
        </w:rPr>
        <w:t>ФИЛОСОФИ</w:t>
      </w:r>
      <w:r>
        <w:rPr>
          <w:rFonts w:ascii="Times New Roman" w:hAnsi="Times New Roman" w:cs="Times New Roman"/>
          <w:bCs/>
          <w:caps/>
          <w:sz w:val="28"/>
          <w:szCs w:val="28"/>
          <w:lang w:val="kk-KZ"/>
        </w:rPr>
        <w:t>я және саясаттану факультеті</w:t>
      </w:r>
      <w:bookmarkEnd w:id="5"/>
      <w:bookmarkEnd w:id="6"/>
      <w:bookmarkEnd w:id="7"/>
      <w:bookmarkEnd w:id="8"/>
      <w:bookmarkEnd w:id="9"/>
      <w:r w:rsidRPr="001C64AC">
        <w:rPr>
          <w:rFonts w:ascii="Times New Roman" w:hAnsi="Times New Roman" w:cs="Times New Roman"/>
          <w:bCs/>
          <w:caps/>
          <w:sz w:val="28"/>
          <w:szCs w:val="28"/>
        </w:rPr>
        <w:br/>
      </w:r>
    </w:p>
    <w:p w14:paraId="0457285F"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10" w:name="_Toc406712776"/>
      <w:bookmarkStart w:id="11" w:name="_Toc427951648"/>
      <w:bookmarkStart w:id="12" w:name="_Toc429071904"/>
      <w:bookmarkStart w:id="13" w:name="_Toc430522322"/>
      <w:bookmarkStart w:id="14" w:name="_Toc430522447"/>
      <w:r>
        <w:rPr>
          <w:rFonts w:ascii="Times New Roman" w:hAnsi="Times New Roman" w:cs="Times New Roman"/>
          <w:bCs/>
          <w:caps/>
          <w:sz w:val="28"/>
          <w:szCs w:val="28"/>
          <w:lang w:val="kk-KZ"/>
        </w:rPr>
        <w:t xml:space="preserve">Жалпы және қолданбалы психология </w:t>
      </w:r>
      <w:r w:rsidRPr="001C64AC">
        <w:rPr>
          <w:rFonts w:ascii="Times New Roman" w:hAnsi="Times New Roman" w:cs="Times New Roman"/>
          <w:bCs/>
          <w:caps/>
          <w:sz w:val="28"/>
          <w:szCs w:val="28"/>
        </w:rPr>
        <w:t>КАФЕДРА</w:t>
      </w:r>
      <w:r>
        <w:rPr>
          <w:rFonts w:ascii="Times New Roman" w:hAnsi="Times New Roman" w:cs="Times New Roman"/>
          <w:bCs/>
          <w:caps/>
          <w:sz w:val="28"/>
          <w:szCs w:val="28"/>
          <w:lang w:val="kk-KZ"/>
        </w:rPr>
        <w:t>сы</w:t>
      </w:r>
      <w:bookmarkEnd w:id="10"/>
      <w:bookmarkEnd w:id="11"/>
      <w:bookmarkEnd w:id="12"/>
      <w:bookmarkEnd w:id="13"/>
      <w:bookmarkEnd w:id="14"/>
      <w:r w:rsidRPr="001C64AC">
        <w:rPr>
          <w:rFonts w:ascii="Times New Roman" w:hAnsi="Times New Roman" w:cs="Times New Roman"/>
          <w:bCs/>
          <w:caps/>
          <w:sz w:val="28"/>
          <w:szCs w:val="28"/>
        </w:rPr>
        <w:t xml:space="preserve"> </w:t>
      </w:r>
      <w:r w:rsidRPr="001C64AC">
        <w:rPr>
          <w:rFonts w:ascii="Times New Roman" w:hAnsi="Times New Roman" w:cs="Times New Roman"/>
          <w:bCs/>
          <w:caps/>
          <w:sz w:val="28"/>
          <w:szCs w:val="28"/>
        </w:rPr>
        <w:br/>
      </w:r>
    </w:p>
    <w:p w14:paraId="1EB46D80" w14:textId="77777777" w:rsidR="000D46C1" w:rsidRPr="001C64AC" w:rsidRDefault="000D46C1" w:rsidP="000D46C1">
      <w:pPr>
        <w:rPr>
          <w:rFonts w:ascii="Times New Roman" w:hAnsi="Times New Roman" w:cs="Times New Roman"/>
          <w:sz w:val="28"/>
          <w:szCs w:val="28"/>
        </w:rPr>
      </w:pPr>
    </w:p>
    <w:p w14:paraId="0AD988B1" w14:textId="77777777" w:rsidR="000D46C1" w:rsidRPr="001C64AC" w:rsidRDefault="000D46C1" w:rsidP="000D46C1">
      <w:pPr>
        <w:autoSpaceDN w:val="0"/>
        <w:rPr>
          <w:rFonts w:ascii="Times New Roman" w:hAnsi="Times New Roman" w:cs="Times New Roman"/>
          <w:sz w:val="28"/>
          <w:szCs w:val="28"/>
        </w:rPr>
      </w:pPr>
    </w:p>
    <w:p w14:paraId="613C5F27" w14:textId="77777777" w:rsidR="000D46C1" w:rsidRPr="001C64AC" w:rsidRDefault="000D46C1" w:rsidP="000D46C1">
      <w:pPr>
        <w:autoSpaceDN w:val="0"/>
        <w:rPr>
          <w:rFonts w:ascii="Times New Roman" w:hAnsi="Times New Roman" w:cs="Times New Roman"/>
          <w:sz w:val="28"/>
          <w:szCs w:val="28"/>
        </w:rPr>
      </w:pPr>
    </w:p>
    <w:p w14:paraId="641B4796" w14:textId="77777777" w:rsidR="000D46C1" w:rsidRPr="001C64AC" w:rsidRDefault="000D46C1" w:rsidP="000D46C1">
      <w:pPr>
        <w:rPr>
          <w:rFonts w:ascii="Times New Roman" w:hAnsi="Times New Roman" w:cs="Times New Roman"/>
          <w:sz w:val="28"/>
          <w:szCs w:val="28"/>
        </w:rPr>
      </w:pPr>
    </w:p>
    <w:p w14:paraId="05963F54" w14:textId="390D2188" w:rsidR="000D46C1" w:rsidRPr="001C64AC" w:rsidRDefault="0068474B" w:rsidP="000D46C1">
      <w:pPr>
        <w:keepNext/>
        <w:keepLines/>
        <w:autoSpaceDN w:val="0"/>
        <w:jc w:val="center"/>
        <w:outlineLvl w:val="0"/>
        <w:rPr>
          <w:rFonts w:ascii="Times New Roman" w:hAnsi="Times New Roman" w:cs="Times New Roman"/>
          <w:b/>
          <w:bCs/>
          <w:caps/>
          <w:sz w:val="28"/>
          <w:szCs w:val="28"/>
        </w:rPr>
      </w:pPr>
      <w:bookmarkStart w:id="15" w:name="_Toc427951649"/>
      <w:bookmarkStart w:id="16" w:name="_Toc429071905"/>
      <w:bookmarkStart w:id="17" w:name="_Toc430522323"/>
      <w:bookmarkStart w:id="18" w:name="_Toc430522448"/>
      <w:r>
        <w:rPr>
          <w:rFonts w:ascii="Times New Roman" w:hAnsi="Times New Roman" w:cs="Times New Roman"/>
          <w:b/>
          <w:bCs/>
          <w:caps/>
          <w:sz w:val="28"/>
          <w:szCs w:val="28"/>
          <w:lang w:val="kk-KZ"/>
        </w:rPr>
        <w:t>СЕМИНАР</w:t>
      </w:r>
      <w:r w:rsidR="000D46C1">
        <w:rPr>
          <w:rFonts w:ascii="Times New Roman" w:hAnsi="Times New Roman" w:cs="Times New Roman"/>
          <w:b/>
          <w:bCs/>
          <w:caps/>
          <w:sz w:val="28"/>
          <w:szCs w:val="28"/>
          <w:lang w:val="kk-KZ"/>
        </w:rPr>
        <w:t xml:space="preserve"> сабақтарына арналған әдістемелік нұсқаулар</w:t>
      </w:r>
      <w:bookmarkEnd w:id="15"/>
      <w:bookmarkEnd w:id="16"/>
      <w:bookmarkEnd w:id="17"/>
      <w:bookmarkEnd w:id="18"/>
      <w:r w:rsidR="000D46C1" w:rsidRPr="001C64AC">
        <w:rPr>
          <w:rFonts w:ascii="Times New Roman" w:hAnsi="Times New Roman" w:cs="Times New Roman"/>
          <w:b/>
          <w:bCs/>
          <w:caps/>
          <w:sz w:val="28"/>
          <w:szCs w:val="28"/>
        </w:rPr>
        <w:t xml:space="preserve"> </w:t>
      </w:r>
    </w:p>
    <w:p w14:paraId="70083A53" w14:textId="77777777" w:rsidR="000D46C1" w:rsidRPr="001C64AC" w:rsidRDefault="000D46C1" w:rsidP="000D46C1">
      <w:pPr>
        <w:rPr>
          <w:rFonts w:ascii="Times New Roman" w:hAnsi="Times New Roman" w:cs="Times New Roman"/>
          <w:sz w:val="28"/>
          <w:szCs w:val="28"/>
        </w:rPr>
      </w:pPr>
    </w:p>
    <w:p w14:paraId="06B286EE" w14:textId="77777777" w:rsidR="000D46C1" w:rsidRPr="001C64AC" w:rsidRDefault="000D46C1" w:rsidP="000D46C1">
      <w:pPr>
        <w:rPr>
          <w:rFonts w:ascii="Times New Roman" w:hAnsi="Times New Roman" w:cs="Times New Roman"/>
          <w:sz w:val="28"/>
          <w:szCs w:val="28"/>
        </w:rPr>
      </w:pPr>
    </w:p>
    <w:p w14:paraId="09EF06D8" w14:textId="77777777" w:rsidR="000D46C1" w:rsidRPr="001C64AC" w:rsidRDefault="000D46C1" w:rsidP="000D46C1">
      <w:pPr>
        <w:rPr>
          <w:rFonts w:ascii="Times New Roman" w:hAnsi="Times New Roman" w:cs="Times New Roman"/>
          <w:sz w:val="28"/>
          <w:szCs w:val="28"/>
        </w:rPr>
      </w:pPr>
    </w:p>
    <w:p w14:paraId="31E650A8" w14:textId="0062DCE4" w:rsidR="000D46C1" w:rsidRPr="001C64AC" w:rsidRDefault="000D46C1" w:rsidP="000D46C1">
      <w:pPr>
        <w:keepNext/>
        <w:keepLines/>
        <w:autoSpaceDN w:val="0"/>
        <w:jc w:val="center"/>
        <w:outlineLvl w:val="0"/>
        <w:rPr>
          <w:rFonts w:ascii="Times New Roman" w:hAnsi="Times New Roman" w:cs="Times New Roman"/>
          <w:bCs/>
          <w:sz w:val="28"/>
          <w:szCs w:val="28"/>
        </w:rPr>
      </w:pPr>
      <w:r>
        <w:rPr>
          <w:rFonts w:ascii="Times New Roman" w:hAnsi="Times New Roman" w:cs="Times New Roman"/>
          <w:bCs/>
          <w:sz w:val="28"/>
          <w:szCs w:val="28"/>
          <w:lang w:val="kk-KZ"/>
        </w:rPr>
        <w:t>Психология</w:t>
      </w:r>
    </w:p>
    <w:p w14:paraId="01302A13" w14:textId="750E463E" w:rsidR="00FB6593" w:rsidRPr="00FB6593" w:rsidRDefault="00FB6593" w:rsidP="00FB6593">
      <w:pPr>
        <w:jc w:val="center"/>
        <w:rPr>
          <w:rFonts w:ascii="Times New Roman" w:hAnsi="Times New Roman" w:cs="Times New Roman"/>
          <w:sz w:val="24"/>
          <w:szCs w:val="24"/>
          <w:lang w:val="kk-KZ"/>
        </w:rPr>
      </w:pPr>
      <w:r w:rsidRPr="00FB6593">
        <w:rPr>
          <w:rFonts w:ascii="Times New Roman" w:hAnsi="Times New Roman" w:cs="Times New Roman"/>
          <w:sz w:val="24"/>
          <w:szCs w:val="24"/>
          <w:lang w:val="kk-KZ"/>
        </w:rPr>
        <w:t>6B02301 «Шетел филологиясы» (шығыс тілдері), 6B02302 «Аударма ісі» (шығыс тілдері), 6B02304 «Аударма ісі» (батыс тілдері), 6B02305 «Қазақ филологиясы»,  6B02306 «Әдебиеттану»,  6B02313 «</w:t>
      </w:r>
      <w:r w:rsidRPr="001C2848">
        <w:rPr>
          <w:rFonts w:ascii="Times New Roman" w:hAnsi="Times New Roman" w:cs="Times New Roman"/>
          <w:sz w:val="24"/>
          <w:szCs w:val="24"/>
          <w:lang w:val="kk-KZ"/>
        </w:rPr>
        <w:t xml:space="preserve">Қолданбалы қазақ тілі», 6B03104 «Халықаралық қатынастар»  6B04104 «Әлемдік экономика», 6B04201 «Халықаралық құқық», </w:t>
      </w:r>
      <w:r w:rsidR="001C2848" w:rsidRPr="001C2848">
        <w:rPr>
          <w:rFonts w:ascii="Times New Roman" w:hAnsi="Times New Roman" w:cs="Times New Roman"/>
          <w:sz w:val="24"/>
          <w:szCs w:val="24"/>
          <w:lang w:val="kk-KZ"/>
        </w:rPr>
        <w:t>6B04201 «Халықаралық құқық», 6B02311 «Халықаралық қатынастар және құқықтық саласындағы  аударма», 6B11301 «Логистика»</w:t>
      </w:r>
      <w:r w:rsidR="001C2848" w:rsidRPr="001C2848">
        <w:rPr>
          <w:rFonts w:ascii="Times New Roman" w:hAnsi="Times New Roman" w:cs="Times New Roman"/>
          <w:sz w:val="24"/>
          <w:szCs w:val="24"/>
          <w:lang w:val="kk-KZ"/>
        </w:rPr>
        <w:t>.</w:t>
      </w:r>
    </w:p>
    <w:p w14:paraId="6BB0FBBE" w14:textId="77777777" w:rsidR="000D46C1" w:rsidRPr="00FB6593" w:rsidRDefault="000D46C1" w:rsidP="000D46C1">
      <w:pPr>
        <w:rPr>
          <w:rFonts w:ascii="Times New Roman" w:hAnsi="Times New Roman" w:cs="Times New Roman"/>
          <w:sz w:val="28"/>
          <w:szCs w:val="28"/>
          <w:lang w:val="kk-KZ"/>
        </w:rPr>
      </w:pPr>
      <w:bookmarkStart w:id="19" w:name="_GoBack"/>
      <w:bookmarkEnd w:id="19"/>
    </w:p>
    <w:p w14:paraId="1D91688C" w14:textId="26E83642" w:rsidR="000D46C1" w:rsidRPr="00FB6593" w:rsidRDefault="000D46C1" w:rsidP="000D46C1">
      <w:pPr>
        <w:autoSpaceDN w:val="0"/>
        <w:jc w:val="center"/>
        <w:rPr>
          <w:rFonts w:ascii="Times New Roman" w:hAnsi="Times New Roman" w:cs="Times New Roman"/>
          <w:sz w:val="28"/>
          <w:szCs w:val="28"/>
        </w:rPr>
      </w:pPr>
    </w:p>
    <w:p w14:paraId="6E647CA0" w14:textId="77777777" w:rsidR="000D46C1" w:rsidRPr="002C0A32"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Кредит</w:t>
      </w:r>
      <w:r>
        <w:rPr>
          <w:rFonts w:ascii="Times New Roman" w:hAnsi="Times New Roman" w:cs="Times New Roman"/>
          <w:sz w:val="28"/>
          <w:szCs w:val="28"/>
          <w:lang w:val="kk-KZ"/>
        </w:rPr>
        <w:t xml:space="preserve"> саны </w:t>
      </w:r>
      <w:r w:rsidRPr="002C0A32">
        <w:rPr>
          <w:rFonts w:ascii="Times New Roman" w:hAnsi="Times New Roman" w:cs="Times New Roman"/>
          <w:sz w:val="28"/>
          <w:szCs w:val="28"/>
          <w:lang w:val="kk-KZ"/>
        </w:rPr>
        <w:t xml:space="preserve">– 2. </w:t>
      </w:r>
    </w:p>
    <w:p w14:paraId="200E080E" w14:textId="77777777" w:rsidR="000D46C1" w:rsidRPr="002C0A32" w:rsidRDefault="000D46C1" w:rsidP="000D46C1">
      <w:pPr>
        <w:autoSpaceDN w:val="0"/>
        <w:jc w:val="center"/>
        <w:rPr>
          <w:rFonts w:ascii="Times New Roman" w:hAnsi="Times New Roman" w:cs="Times New Roman"/>
          <w:sz w:val="28"/>
          <w:szCs w:val="28"/>
          <w:lang w:val="kk-KZ"/>
        </w:rPr>
      </w:pPr>
    </w:p>
    <w:p w14:paraId="5557B35D" w14:textId="77777777" w:rsidR="000D46C1" w:rsidRPr="002C0A32" w:rsidRDefault="000D46C1" w:rsidP="000D46C1">
      <w:pPr>
        <w:autoSpaceDN w:val="0"/>
        <w:jc w:val="center"/>
        <w:rPr>
          <w:rFonts w:ascii="Times New Roman" w:hAnsi="Times New Roman" w:cs="Times New Roman"/>
          <w:sz w:val="28"/>
          <w:szCs w:val="28"/>
          <w:lang w:val="kk-KZ"/>
        </w:rPr>
      </w:pPr>
    </w:p>
    <w:p w14:paraId="2088CC0E" w14:textId="77777777" w:rsidR="000D46C1" w:rsidRPr="002C0A32" w:rsidRDefault="000D46C1" w:rsidP="000D46C1">
      <w:pPr>
        <w:autoSpaceDN w:val="0"/>
        <w:jc w:val="center"/>
        <w:rPr>
          <w:rFonts w:ascii="Times New Roman" w:hAnsi="Times New Roman" w:cs="Times New Roman"/>
          <w:sz w:val="28"/>
          <w:szCs w:val="28"/>
          <w:lang w:val="kk-KZ"/>
        </w:rPr>
      </w:pPr>
    </w:p>
    <w:p w14:paraId="63DF3F2B" w14:textId="120365FA" w:rsidR="000D46C1" w:rsidRPr="00AF7462"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Алматы, 20</w:t>
      </w:r>
      <w:r w:rsidR="00FB6593">
        <w:rPr>
          <w:rFonts w:ascii="Times New Roman" w:hAnsi="Times New Roman" w:cs="Times New Roman"/>
          <w:sz w:val="28"/>
          <w:szCs w:val="28"/>
          <w:lang w:val="kk-KZ"/>
        </w:rPr>
        <w:t>23</w:t>
      </w:r>
    </w:p>
    <w:p w14:paraId="0687325C" w14:textId="77777777" w:rsidR="000D46C1" w:rsidRPr="002C0A32" w:rsidRDefault="000D46C1" w:rsidP="000D46C1">
      <w:pPr>
        <w:autoSpaceDE w:val="0"/>
        <w:autoSpaceDN w:val="0"/>
        <w:adjustRightInd w:val="0"/>
        <w:spacing w:after="0"/>
        <w:jc w:val="center"/>
        <w:rPr>
          <w:rFonts w:ascii="Times New Roman" w:hAnsi="Times New Roman" w:cs="Times New Roman"/>
          <w:b/>
          <w:sz w:val="28"/>
          <w:szCs w:val="28"/>
          <w:lang w:val="kk-KZ"/>
        </w:rPr>
      </w:pPr>
    </w:p>
    <w:p w14:paraId="0BA3AFD1" w14:textId="4F6CB794" w:rsidR="000D46C1" w:rsidRPr="002C0A32" w:rsidRDefault="0068474B" w:rsidP="000D46C1">
      <w:pPr>
        <w:autoSpaceDE w:val="0"/>
        <w:autoSpaceDN w:val="0"/>
        <w:adjustRightInd w:val="0"/>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ПСИХОЛОГИЯ ПӘНІ БОЙЫНША СЕМИНАР</w:t>
      </w:r>
      <w:r w:rsidR="000D46C1" w:rsidRPr="001A655C">
        <w:rPr>
          <w:rFonts w:ascii="Times New Roman" w:hAnsi="Times New Roman" w:cs="Times New Roman"/>
          <w:b/>
          <w:sz w:val="28"/>
          <w:szCs w:val="28"/>
          <w:lang w:val="kk-KZ"/>
        </w:rPr>
        <w:t xml:space="preserve"> ТАПСЫРМАЛАРЫ </w:t>
      </w:r>
    </w:p>
    <w:p w14:paraId="219CA7D7" w14:textId="77777777" w:rsidR="000D46C1" w:rsidRPr="002C0A32"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11DF9E74" w14:textId="6CCDB6E1" w:rsidR="000D46C1" w:rsidRPr="001A655C" w:rsidRDefault="0068474B" w:rsidP="000D46C1">
      <w:pPr>
        <w:autoSpaceDE w:val="0"/>
        <w:autoSpaceDN w:val="0"/>
        <w:adjustRightInd w:val="0"/>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Семинар сабақтарына әдістемелік нұсқаулар</w:t>
      </w:r>
    </w:p>
    <w:p w14:paraId="4ACE7639" w14:textId="77777777"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536E5930" w14:textId="1271944E"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 xml:space="preserve">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 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 </w:t>
      </w:r>
    </w:p>
    <w:p w14:paraId="4F53F326" w14:textId="18E778C7"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w:t>
      </w:r>
      <w:r>
        <w:rPr>
          <w:rFonts w:ascii="Times New Roman" w:hAnsi="Times New Roman" w:cs="Times New Roman"/>
          <w:sz w:val="28"/>
          <w:szCs w:val="28"/>
          <w:lang w:val="kk-KZ"/>
        </w:rPr>
        <w:t xml:space="preserve"> </w:t>
      </w:r>
      <w:r w:rsidRPr="0068474B">
        <w:rPr>
          <w:rFonts w:ascii="Times New Roman" w:hAnsi="Times New Roman" w:cs="Times New Roman"/>
          <w:sz w:val="28"/>
          <w:szCs w:val="28"/>
          <w:lang w:val="kk-KZ"/>
        </w:rPr>
        <w:t xml:space="preserve">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 Семинар сабақтарына баяндама дайындау. </w:t>
      </w:r>
    </w:p>
    <w:p w14:paraId="4067C60A" w14:textId="7176E565"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 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саны бойынша бағаланады (</w:t>
      </w:r>
      <w:r>
        <w:rPr>
          <w:rFonts w:ascii="Times New Roman" w:hAnsi="Times New Roman" w:cs="Times New Roman"/>
          <w:sz w:val="28"/>
          <w:szCs w:val="28"/>
          <w:lang w:val="kk-KZ"/>
        </w:rPr>
        <w:t>максимум 10</w:t>
      </w:r>
      <w:r w:rsidRPr="0068474B">
        <w:rPr>
          <w:rFonts w:ascii="Times New Roman" w:hAnsi="Times New Roman" w:cs="Times New Roman"/>
          <w:sz w:val="28"/>
          <w:szCs w:val="28"/>
          <w:lang w:val="kk-KZ"/>
        </w:rPr>
        <w:t xml:space="preserve"> балл). </w:t>
      </w:r>
    </w:p>
    <w:p w14:paraId="7A8C8729" w14:textId="62A3C920" w:rsidR="000D46C1"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4. «Психология» 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14:paraId="7C2A19FD" w14:textId="2A532D82" w:rsidR="000D46C1" w:rsidRDefault="000D46C1">
      <w:pPr>
        <w:rPr>
          <w:lang w:val="uk-UA"/>
        </w:rPr>
      </w:pPr>
    </w:p>
    <w:p w14:paraId="54059E68" w14:textId="769ACEE0" w:rsidR="0068474B" w:rsidRDefault="0068474B">
      <w:pPr>
        <w:rPr>
          <w:lang w:val="uk-UA"/>
        </w:rPr>
      </w:pPr>
    </w:p>
    <w:p w14:paraId="2BFF5213" w14:textId="77777777" w:rsidR="0068474B" w:rsidRDefault="0068474B">
      <w:pPr>
        <w:rPr>
          <w:lang w:val="uk-UA"/>
        </w:rPr>
      </w:pP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46"/>
        <w:gridCol w:w="850"/>
        <w:gridCol w:w="1219"/>
        <w:gridCol w:w="8"/>
      </w:tblGrid>
      <w:tr w:rsidR="00420A33" w:rsidRPr="00AF7462" w14:paraId="2AB0BE04" w14:textId="77777777" w:rsidTr="00856CD1">
        <w:trPr>
          <w:gridAfter w:val="1"/>
          <w:wAfter w:w="8" w:type="dxa"/>
        </w:trPr>
        <w:tc>
          <w:tcPr>
            <w:tcW w:w="9866" w:type="dxa"/>
            <w:gridSpan w:val="4"/>
            <w:tcBorders>
              <w:top w:val="nil"/>
              <w:left w:val="nil"/>
              <w:bottom w:val="nil"/>
              <w:right w:val="nil"/>
            </w:tcBorders>
          </w:tcPr>
          <w:p w14:paraId="44F9BFD5" w14:textId="4F7B4284" w:rsidR="00420A33" w:rsidRPr="002C0A32" w:rsidRDefault="00420A33" w:rsidP="00EF3D54">
            <w:pPr>
              <w:tabs>
                <w:tab w:val="left" w:pos="1515"/>
                <w:tab w:val="center" w:pos="3974"/>
              </w:tabs>
              <w:spacing w:after="0" w:line="240" w:lineRule="auto"/>
              <w:jc w:val="center"/>
              <w:rPr>
                <w:rFonts w:ascii="Times New Roman" w:hAnsi="Times New Roman"/>
                <w:b/>
                <w:sz w:val="24"/>
                <w:szCs w:val="24"/>
                <w:lang w:val="kk-KZ"/>
              </w:rPr>
            </w:pPr>
            <w:r w:rsidRPr="00AE4ADB">
              <w:rPr>
                <w:rFonts w:ascii="Times New Roman" w:hAnsi="Times New Roman"/>
                <w:b/>
                <w:sz w:val="24"/>
                <w:szCs w:val="24"/>
                <w:lang w:val="kk-KZ"/>
              </w:rPr>
              <w:t>Оқу курсы мазмұнын</w:t>
            </w:r>
            <w:r w:rsidR="000D46C1">
              <w:rPr>
                <w:rFonts w:ascii="Times New Roman" w:hAnsi="Times New Roman"/>
                <w:b/>
                <w:sz w:val="24"/>
                <w:szCs w:val="24"/>
                <w:lang w:val="kk-KZ"/>
              </w:rPr>
              <w:t xml:space="preserve">а сәйкес </w:t>
            </w:r>
            <w:r w:rsidR="0068474B">
              <w:rPr>
                <w:rFonts w:ascii="Times New Roman" w:hAnsi="Times New Roman"/>
                <w:b/>
                <w:sz w:val="24"/>
                <w:szCs w:val="24"/>
                <w:lang w:val="kk-KZ"/>
              </w:rPr>
              <w:t>семинар</w:t>
            </w:r>
            <w:r w:rsidR="000D46C1">
              <w:rPr>
                <w:rFonts w:ascii="Times New Roman" w:hAnsi="Times New Roman"/>
                <w:b/>
                <w:sz w:val="24"/>
                <w:szCs w:val="24"/>
                <w:lang w:val="kk-KZ"/>
              </w:rPr>
              <w:t xml:space="preserve"> тапсырмалары</w:t>
            </w:r>
            <w:r w:rsidRPr="00AE4ADB">
              <w:rPr>
                <w:rFonts w:ascii="Times New Roman" w:hAnsi="Times New Roman"/>
                <w:b/>
                <w:sz w:val="24"/>
                <w:szCs w:val="24"/>
                <w:lang w:val="kk-KZ"/>
              </w:rPr>
              <w:t>:</w:t>
            </w:r>
          </w:p>
          <w:p w14:paraId="3C412838" w14:textId="77777777" w:rsidR="00EF3D54" w:rsidRPr="002C0A32" w:rsidRDefault="00EF3D54" w:rsidP="00EF3D54">
            <w:pPr>
              <w:tabs>
                <w:tab w:val="left" w:pos="1515"/>
                <w:tab w:val="center" w:pos="3974"/>
              </w:tabs>
              <w:spacing w:after="0" w:line="240" w:lineRule="auto"/>
              <w:jc w:val="center"/>
              <w:rPr>
                <w:rFonts w:ascii="Times New Roman" w:hAnsi="Times New Roman" w:cs="Times New Roman"/>
                <w:b/>
                <w:sz w:val="24"/>
                <w:szCs w:val="24"/>
                <w:lang w:val="kk-KZ"/>
              </w:rPr>
            </w:pPr>
          </w:p>
        </w:tc>
      </w:tr>
      <w:tr w:rsidR="00B47F86" w:rsidRPr="00D10AEF" w14:paraId="03F575DE"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97678D7"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tcPr>
          <w:p w14:paraId="3106C4B2"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14:paraId="6BB4AC6A"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2"/>
          </w:tcPr>
          <w:p w14:paraId="0D4750DA" w14:textId="77777777"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14:paraId="3E641B05"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7AB781B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tcPr>
          <w:p w14:paraId="6CF9236C"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14:paraId="2CD0D880"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2"/>
          </w:tcPr>
          <w:p w14:paraId="630E807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33299" w14:paraId="306607F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A15148" w14:textId="77777777" w:rsidR="00A260AC"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946" w:type="dxa"/>
          </w:tcPr>
          <w:p w14:paraId="1ABC177B" w14:textId="00EC5D7C" w:rsidR="00A260AC" w:rsidRPr="002722FD"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Жетістікке жету және сәтсіздіктен қашу мотивациясы. Стресстің даму кезеңдері. Стресстің белгілері. Стресске жауап берудің жеке стилдері</w:t>
            </w:r>
          </w:p>
        </w:tc>
        <w:tc>
          <w:tcPr>
            <w:tcW w:w="850" w:type="dxa"/>
          </w:tcPr>
          <w:p w14:paraId="3CDD7870" w14:textId="77777777"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176247B7" w14:textId="260896E5" w:rsidR="00A260AC" w:rsidRPr="00D10AEF" w:rsidRDefault="0068474B"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5E5F8A9D"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54BF8A0"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946" w:type="dxa"/>
          </w:tcPr>
          <w:p w14:paraId="5E8DFBEC" w14:textId="5EF8E7D3" w:rsidR="000D46C1" w:rsidRPr="002722FD"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Құндылықтарға бағдарлану психологиясы және құндылықтар тұлғаның маңызды психологиялық ресурсы ретінде. Мінез-құлық және нұсқаулар.</w:t>
            </w:r>
          </w:p>
        </w:tc>
        <w:tc>
          <w:tcPr>
            <w:tcW w:w="850" w:type="dxa"/>
          </w:tcPr>
          <w:p w14:paraId="080678DC" w14:textId="77777777" w:rsidR="000D46C1" w:rsidRPr="00D10AEF" w:rsidRDefault="000D46C1" w:rsidP="000C64AF">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574784" w14:textId="1750DDA0" w:rsidR="000D46C1" w:rsidRPr="00D10AEF" w:rsidRDefault="0068474B" w:rsidP="000C64A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62327D0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55860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946" w:type="dxa"/>
          </w:tcPr>
          <w:p w14:paraId="7603579D" w14:textId="58BDABB2" w:rsidR="000D46C1" w:rsidRPr="00365FA1"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Психикалық және психологиялық денсаулықтың арақатынасы. Салауатты өмір салты тұлғаның жетістікке жету негізі ретінде</w:t>
            </w:r>
          </w:p>
        </w:tc>
        <w:tc>
          <w:tcPr>
            <w:tcW w:w="850" w:type="dxa"/>
          </w:tcPr>
          <w:p w14:paraId="79450E27" w14:textId="77777777" w:rsidR="000D46C1" w:rsidRPr="00D10AEF" w:rsidRDefault="000D46C1" w:rsidP="007961A4">
            <w:pPr>
              <w:spacing w:after="0" w:line="240" w:lineRule="auto"/>
              <w:jc w:val="center"/>
              <w:rPr>
                <w:rFonts w:ascii="Times New Roman" w:hAnsi="Times New Roman" w:cs="Times New Roman"/>
                <w:sz w:val="24"/>
                <w:szCs w:val="24"/>
                <w:lang w:val="kk-KZ"/>
              </w:rPr>
            </w:pPr>
          </w:p>
        </w:tc>
        <w:tc>
          <w:tcPr>
            <w:tcW w:w="1227" w:type="dxa"/>
            <w:gridSpan w:val="2"/>
          </w:tcPr>
          <w:p w14:paraId="693CF290" w14:textId="51773954" w:rsidR="000D46C1" w:rsidRDefault="0068474B" w:rsidP="007961A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34BECB1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45F2E23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46" w:type="dxa"/>
          </w:tcPr>
          <w:p w14:paraId="11DD10B4" w14:textId="374B950E" w:rsidR="000D46C1" w:rsidRPr="00BE2C69"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Тұлғаралық қарым-қатынас психологиясы және өзара түсінісу механизмдері</w:t>
            </w:r>
          </w:p>
        </w:tc>
        <w:tc>
          <w:tcPr>
            <w:tcW w:w="850" w:type="dxa"/>
          </w:tcPr>
          <w:p w14:paraId="68D6901F" w14:textId="77777777" w:rsidR="000D46C1" w:rsidRPr="00D10AEF" w:rsidRDefault="000D46C1" w:rsidP="000A6C57">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0A63E116" w14:textId="3BDCCEEA" w:rsidR="000D46C1" w:rsidRPr="00D10AEF" w:rsidRDefault="0068474B" w:rsidP="000A6C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16BB4E16"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681A00D"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46" w:type="dxa"/>
          </w:tcPr>
          <w:p w14:paraId="5B2DC17B" w14:textId="790A3D88" w:rsidR="000D46C1" w:rsidRPr="00BE2C69"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Pr>
          <w:p w14:paraId="056481A0" w14:textId="77777777" w:rsidR="000D46C1" w:rsidRPr="00D10AEF" w:rsidRDefault="000D46C1" w:rsidP="00EB7292">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CD86DA" w14:textId="4C8ECFFB" w:rsidR="000D46C1" w:rsidRPr="002722FD" w:rsidRDefault="0068474B" w:rsidP="00EB729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bl>
    <w:p w14:paraId="464F8DF6" w14:textId="77777777" w:rsidR="00F15AF3" w:rsidRPr="00D10AEF" w:rsidRDefault="00F15AF3" w:rsidP="00F15AF3">
      <w:pPr>
        <w:spacing w:after="0" w:line="240" w:lineRule="auto"/>
        <w:rPr>
          <w:rFonts w:ascii="Times New Roman" w:hAnsi="Times New Roman" w:cs="Times New Roman"/>
          <w:sz w:val="24"/>
          <w:szCs w:val="24"/>
          <w:lang w:val="kk-KZ"/>
        </w:rPr>
      </w:pPr>
    </w:p>
    <w:p w14:paraId="7505E33E" w14:textId="77777777" w:rsidR="002722FD" w:rsidRPr="00E31B46" w:rsidRDefault="002722FD" w:rsidP="00F15AF3">
      <w:pPr>
        <w:spacing w:after="0" w:line="240" w:lineRule="auto"/>
        <w:rPr>
          <w:rFonts w:ascii="Times New Roman" w:hAnsi="Times New Roman" w:cs="Times New Roman"/>
          <w:b/>
          <w:sz w:val="24"/>
          <w:szCs w:val="24"/>
          <w:lang w:val="kk-KZ" w:eastAsia="en-US"/>
        </w:rPr>
      </w:pPr>
    </w:p>
    <w:p w14:paraId="7DEBA94C" w14:textId="6DD1D96A" w:rsidR="00D21F90" w:rsidRPr="00E31B46" w:rsidRDefault="00B40BAF" w:rsidP="00F15AF3">
      <w:pPr>
        <w:spacing w:after="0" w:line="240" w:lineRule="auto"/>
        <w:rPr>
          <w:rFonts w:ascii="Times New Roman" w:hAnsi="Times New Roman" w:cs="Times New Roman"/>
          <w:b/>
          <w:sz w:val="24"/>
          <w:szCs w:val="24"/>
          <w:lang w:val="kk-KZ"/>
        </w:rPr>
      </w:pPr>
      <w:r w:rsidRPr="00E31B46">
        <w:rPr>
          <w:rFonts w:ascii="Times New Roman" w:hAnsi="Times New Roman" w:cs="Times New Roman"/>
          <w:b/>
          <w:sz w:val="24"/>
          <w:szCs w:val="24"/>
          <w:lang w:val="kk-KZ"/>
        </w:rPr>
        <w:t xml:space="preserve">Дәріскер  </w:t>
      </w:r>
      <w:r w:rsidR="00F15AF3" w:rsidRPr="00E31B46">
        <w:rPr>
          <w:rFonts w:ascii="Times New Roman" w:hAnsi="Times New Roman" w:cs="Times New Roman"/>
          <w:b/>
          <w:sz w:val="24"/>
          <w:szCs w:val="24"/>
          <w:lang w:val="kk-KZ"/>
        </w:rPr>
        <w:t xml:space="preserve">                                                                   </w:t>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F15AF3" w:rsidRPr="00E31B46">
        <w:rPr>
          <w:rFonts w:ascii="Times New Roman" w:hAnsi="Times New Roman" w:cs="Times New Roman"/>
          <w:b/>
          <w:sz w:val="24"/>
          <w:szCs w:val="24"/>
          <w:lang w:val="kk-KZ"/>
        </w:rPr>
        <w:t xml:space="preserve"> </w:t>
      </w:r>
      <w:r w:rsidR="00D72F78">
        <w:rPr>
          <w:rFonts w:ascii="Times New Roman" w:hAnsi="Times New Roman" w:cs="Times New Roman"/>
          <w:b/>
          <w:sz w:val="24"/>
          <w:szCs w:val="24"/>
          <w:lang w:val="kk-KZ"/>
        </w:rPr>
        <w:t>Г.Н</w:t>
      </w:r>
      <w:r w:rsidR="00EF3D54" w:rsidRPr="00E31B46">
        <w:rPr>
          <w:rFonts w:ascii="Times New Roman" w:hAnsi="Times New Roman" w:cs="Times New Roman"/>
          <w:b/>
          <w:sz w:val="24"/>
          <w:szCs w:val="24"/>
          <w:lang w:val="kk-KZ"/>
        </w:rPr>
        <w:t xml:space="preserve">. </w:t>
      </w:r>
      <w:r w:rsidR="00D72F78">
        <w:rPr>
          <w:rFonts w:ascii="Times New Roman" w:hAnsi="Times New Roman" w:cs="Times New Roman"/>
          <w:b/>
          <w:sz w:val="24"/>
          <w:szCs w:val="24"/>
          <w:lang w:val="kk-KZ"/>
        </w:rPr>
        <w:t>Борбасо</w:t>
      </w:r>
      <w:r w:rsidR="00EF3D54" w:rsidRPr="00E31B46">
        <w:rPr>
          <w:rFonts w:ascii="Times New Roman" w:hAnsi="Times New Roman" w:cs="Times New Roman"/>
          <w:b/>
          <w:sz w:val="24"/>
          <w:szCs w:val="24"/>
          <w:lang w:val="kk-KZ"/>
        </w:rPr>
        <w:t xml:space="preserve">ва </w:t>
      </w:r>
    </w:p>
    <w:p w14:paraId="54CAB87A" w14:textId="77777777" w:rsidR="00EF3D54" w:rsidRPr="00E31B46" w:rsidRDefault="00EF3D54">
      <w:pPr>
        <w:spacing w:after="0" w:line="240" w:lineRule="auto"/>
        <w:rPr>
          <w:rFonts w:ascii="Times New Roman" w:hAnsi="Times New Roman" w:cs="Times New Roman"/>
          <w:b/>
          <w:sz w:val="24"/>
          <w:szCs w:val="24"/>
          <w:lang w:val="kk-KZ"/>
        </w:rPr>
      </w:pPr>
    </w:p>
    <w:sectPr w:rsidR="00EF3D54" w:rsidRPr="00E31B46"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95"/>
    <w:rsid w:val="00010091"/>
    <w:rsid w:val="00022F5F"/>
    <w:rsid w:val="00023051"/>
    <w:rsid w:val="00046858"/>
    <w:rsid w:val="00064FAB"/>
    <w:rsid w:val="00081904"/>
    <w:rsid w:val="00082A88"/>
    <w:rsid w:val="00086FEB"/>
    <w:rsid w:val="000A204D"/>
    <w:rsid w:val="000A248B"/>
    <w:rsid w:val="000A3AA7"/>
    <w:rsid w:val="000B1903"/>
    <w:rsid w:val="000C5A4A"/>
    <w:rsid w:val="000C7611"/>
    <w:rsid w:val="000D46C1"/>
    <w:rsid w:val="000D7501"/>
    <w:rsid w:val="000D777F"/>
    <w:rsid w:val="000F11F8"/>
    <w:rsid w:val="00110480"/>
    <w:rsid w:val="00110D59"/>
    <w:rsid w:val="00112468"/>
    <w:rsid w:val="00125B00"/>
    <w:rsid w:val="00140664"/>
    <w:rsid w:val="00142547"/>
    <w:rsid w:val="00172795"/>
    <w:rsid w:val="00176ECD"/>
    <w:rsid w:val="00177D72"/>
    <w:rsid w:val="001B59BF"/>
    <w:rsid w:val="001C2848"/>
    <w:rsid w:val="001C498E"/>
    <w:rsid w:val="001D347C"/>
    <w:rsid w:val="001D3913"/>
    <w:rsid w:val="001D75EF"/>
    <w:rsid w:val="001F4E83"/>
    <w:rsid w:val="0021725B"/>
    <w:rsid w:val="00246BFA"/>
    <w:rsid w:val="00256268"/>
    <w:rsid w:val="00260ADC"/>
    <w:rsid w:val="00265D3A"/>
    <w:rsid w:val="0027229A"/>
    <w:rsid w:val="002722FD"/>
    <w:rsid w:val="002C0A32"/>
    <w:rsid w:val="002D64B7"/>
    <w:rsid w:val="002E2BC1"/>
    <w:rsid w:val="002E54F0"/>
    <w:rsid w:val="002E705D"/>
    <w:rsid w:val="002F18DE"/>
    <w:rsid w:val="002F46C7"/>
    <w:rsid w:val="002F77E8"/>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3AAE"/>
    <w:rsid w:val="00514E51"/>
    <w:rsid w:val="005210CF"/>
    <w:rsid w:val="005257AE"/>
    <w:rsid w:val="005319CE"/>
    <w:rsid w:val="0053526A"/>
    <w:rsid w:val="00541BDD"/>
    <w:rsid w:val="005546BC"/>
    <w:rsid w:val="00556EAB"/>
    <w:rsid w:val="0056551B"/>
    <w:rsid w:val="00566170"/>
    <w:rsid w:val="0057662E"/>
    <w:rsid w:val="00590AE9"/>
    <w:rsid w:val="005A0259"/>
    <w:rsid w:val="005A29C2"/>
    <w:rsid w:val="005B15C8"/>
    <w:rsid w:val="005B30E8"/>
    <w:rsid w:val="005C5CC2"/>
    <w:rsid w:val="005C7C28"/>
    <w:rsid w:val="005D64A7"/>
    <w:rsid w:val="00621DAA"/>
    <w:rsid w:val="00624542"/>
    <w:rsid w:val="00627394"/>
    <w:rsid w:val="00627DD3"/>
    <w:rsid w:val="006327D4"/>
    <w:rsid w:val="00654A31"/>
    <w:rsid w:val="0065521C"/>
    <w:rsid w:val="00671983"/>
    <w:rsid w:val="00673BDF"/>
    <w:rsid w:val="00675B8F"/>
    <w:rsid w:val="00683EFD"/>
    <w:rsid w:val="0068474B"/>
    <w:rsid w:val="006930DD"/>
    <w:rsid w:val="00695B96"/>
    <w:rsid w:val="006A0B35"/>
    <w:rsid w:val="006A406E"/>
    <w:rsid w:val="006C1CAD"/>
    <w:rsid w:val="006C2289"/>
    <w:rsid w:val="006D6D7C"/>
    <w:rsid w:val="006E1F01"/>
    <w:rsid w:val="00726CFE"/>
    <w:rsid w:val="007606AD"/>
    <w:rsid w:val="00770810"/>
    <w:rsid w:val="00773448"/>
    <w:rsid w:val="00773B5F"/>
    <w:rsid w:val="00775D6C"/>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AF7462"/>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21F90"/>
    <w:rsid w:val="00D25DC4"/>
    <w:rsid w:val="00D33287"/>
    <w:rsid w:val="00D35E3F"/>
    <w:rsid w:val="00D47311"/>
    <w:rsid w:val="00D556DC"/>
    <w:rsid w:val="00D55E73"/>
    <w:rsid w:val="00D70C3A"/>
    <w:rsid w:val="00D72F78"/>
    <w:rsid w:val="00D74E3A"/>
    <w:rsid w:val="00D80B20"/>
    <w:rsid w:val="00D923D3"/>
    <w:rsid w:val="00DA59DA"/>
    <w:rsid w:val="00DD2682"/>
    <w:rsid w:val="00DD29C2"/>
    <w:rsid w:val="00DD670E"/>
    <w:rsid w:val="00DE249C"/>
    <w:rsid w:val="00DF1160"/>
    <w:rsid w:val="00E06E25"/>
    <w:rsid w:val="00E31B46"/>
    <w:rsid w:val="00E4093F"/>
    <w:rsid w:val="00E56758"/>
    <w:rsid w:val="00E60896"/>
    <w:rsid w:val="00E62AF8"/>
    <w:rsid w:val="00E70B6F"/>
    <w:rsid w:val="00E71F21"/>
    <w:rsid w:val="00E75EE8"/>
    <w:rsid w:val="00E80BAA"/>
    <w:rsid w:val="00E85C5A"/>
    <w:rsid w:val="00E97C5B"/>
    <w:rsid w:val="00ED0207"/>
    <w:rsid w:val="00EE7515"/>
    <w:rsid w:val="00EF3D54"/>
    <w:rsid w:val="00F00694"/>
    <w:rsid w:val="00F11D53"/>
    <w:rsid w:val="00F15AF3"/>
    <w:rsid w:val="00F243C0"/>
    <w:rsid w:val="00F40433"/>
    <w:rsid w:val="00F41C09"/>
    <w:rsid w:val="00F51AE5"/>
    <w:rsid w:val="00F65826"/>
    <w:rsid w:val="00F72A4B"/>
    <w:rsid w:val="00F919CA"/>
    <w:rsid w:val="00FA3380"/>
    <w:rsid w:val="00FB6593"/>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AB9D2-FE56-4C24-BB06-65F3D0AC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531</Words>
  <Characters>3032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 Gaming</cp:lastModifiedBy>
  <cp:revision>3</cp:revision>
  <cp:lastPrinted>2017-10-02T02:49:00Z</cp:lastPrinted>
  <dcterms:created xsi:type="dcterms:W3CDTF">2023-01-12T06:21:00Z</dcterms:created>
  <dcterms:modified xsi:type="dcterms:W3CDTF">2023-01-12T08:34:00Z</dcterms:modified>
</cp:coreProperties>
</file>